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E" w:rsidRPr="002D0688" w:rsidRDefault="001B188E" w:rsidP="001B188E">
      <w:pPr>
        <w:adjustRightInd w:val="0"/>
        <w:snapToGrid w:val="0"/>
        <w:spacing w:line="360" w:lineRule="auto"/>
        <w:ind w:leftChars="100" w:left="31680" w:right="84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A1268B">
        <w:rPr>
          <w:rFonts w:ascii="宋体" w:eastAsia="宋体" w:hAnsi="宋体" w:cs="宋体" w:hint="eastAsia"/>
          <w:b/>
          <w:kern w:val="0"/>
          <w:sz w:val="36"/>
          <w:szCs w:val="36"/>
        </w:rPr>
        <w:t>西南医科大学采购</w:t>
      </w:r>
      <w:r w:rsidRPr="002D0688">
        <w:rPr>
          <w:rFonts w:ascii="宋体" w:eastAsia="宋体" w:hAnsi="宋体" w:cs="宋体" w:hint="eastAsia"/>
          <w:b/>
          <w:kern w:val="0"/>
          <w:sz w:val="36"/>
          <w:szCs w:val="36"/>
        </w:rPr>
        <w:t>公告</w:t>
      </w:r>
    </w:p>
    <w:tbl>
      <w:tblPr>
        <w:tblW w:w="4932" w:type="pct"/>
        <w:jc w:val="center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2"/>
        <w:gridCol w:w="2973"/>
        <w:gridCol w:w="1384"/>
        <w:gridCol w:w="2476"/>
      </w:tblGrid>
      <w:tr w:rsidR="001B188E" w:rsidRPr="00CC0F7F" w:rsidTr="00F343A0">
        <w:trPr>
          <w:trHeight w:val="287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188E" w:rsidRPr="00B96526" w:rsidRDefault="001B188E" w:rsidP="00117A4D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A04">
              <w:rPr>
                <w:rFonts w:ascii="宋体" w:eastAsia="宋体" w:hAnsi="宋体" w:cs="宋体"/>
                <w:kern w:val="0"/>
                <w:sz w:val="21"/>
                <w:szCs w:val="21"/>
              </w:rPr>
              <w:t>2017</w:t>
            </w:r>
            <w:r w:rsidRPr="005C5A0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年夏之宁科研团队仪器设备采购</w:t>
            </w:r>
          </w:p>
        </w:tc>
        <w:tc>
          <w:tcPr>
            <w:tcW w:w="8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4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1B188E" w:rsidRPr="00CC0F7F" w:rsidRDefault="001B188E" w:rsidP="005C5A0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LZHDYKD-QY[2016] 00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</w:tr>
      <w:tr w:rsidR="001B188E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行政区划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四川省泸州市</w:t>
            </w:r>
          </w:p>
        </w:tc>
      </w:tr>
      <w:tr w:rsidR="001B188E" w:rsidRPr="00CC0F7F" w:rsidTr="00F343A0">
        <w:trPr>
          <w:trHeight w:val="350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公告类型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采购公告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公告发布时间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5C5A0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6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</w:p>
        </w:tc>
      </w:tr>
      <w:tr w:rsidR="001B188E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西南医科大学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项目包个数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</w:tr>
      <w:tr w:rsidR="001B188E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</w:t>
            </w:r>
          </w:p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</w:p>
        </w:tc>
      </w:tr>
      <w:tr w:rsidR="001B188E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CC0F7F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各包描述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本项目共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个包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。（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具体内容详见招标文件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1B188E" w:rsidRPr="00CC0F7F" w:rsidTr="00F343A0">
        <w:trPr>
          <w:trHeight w:val="991"/>
          <w:jc w:val="center"/>
        </w:trPr>
        <w:tc>
          <w:tcPr>
            <w:tcW w:w="921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各包供应商资格条件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557A82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、具有独立承担民事责任的能力；</w:t>
            </w:r>
          </w:p>
          <w:p w:rsidR="001B188E" w:rsidRPr="00557A82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、具有良好的商业信誉和健全的财务会计制度；</w:t>
            </w:r>
          </w:p>
          <w:p w:rsidR="001B188E" w:rsidRPr="00557A82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、具有履行合同所必须的设备和专业技术能力；</w:t>
            </w:r>
          </w:p>
          <w:p w:rsidR="001B188E" w:rsidRPr="00557A82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、具有依法缴纳税收和社会保障资金的良好记录；</w:t>
            </w:r>
          </w:p>
          <w:p w:rsidR="001B188E" w:rsidRPr="00557A82" w:rsidRDefault="001B188E" w:rsidP="001B188E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、参加本次采购活动前三年内，在经营活动中没有重大违法记录；</w:t>
            </w:r>
          </w:p>
        </w:tc>
      </w:tr>
      <w:tr w:rsidR="001B188E" w:rsidRPr="00CC0F7F" w:rsidTr="00F343A0">
        <w:trPr>
          <w:trHeight w:val="896"/>
          <w:jc w:val="center"/>
        </w:trPr>
        <w:tc>
          <w:tcPr>
            <w:tcW w:w="921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Default="001B188E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1B188E" w:rsidRPr="008C6566" w:rsidRDefault="001B188E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办公室现场购买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（泸州市江阳西路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楼）</w:t>
            </w:r>
            <w:r w:rsidRPr="003123D9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1B188E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文件发售起止时间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1B188E">
            <w:pPr>
              <w:widowControl/>
              <w:spacing w:line="360" w:lineRule="auto"/>
              <w:ind w:firstLineChars="5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7"/>
              </w:smartTagPr>
              <w:r w:rsidRPr="00CE3113"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7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6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7"/>
              </w:smartTagPr>
              <w:r w:rsidRPr="00CE3113"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7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12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（每日北京时间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1B188E" w:rsidRPr="00CC0F7F" w:rsidTr="00F343A0">
        <w:trPr>
          <w:trHeight w:val="165"/>
          <w:jc w:val="center"/>
        </w:trPr>
        <w:tc>
          <w:tcPr>
            <w:tcW w:w="921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文件售价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5808E3" w:rsidRDefault="001B188E" w:rsidP="001B188E">
            <w:pPr>
              <w:pStyle w:val="a"/>
              <w:spacing w:line="420" w:lineRule="exact"/>
              <w:ind w:firstLineChars="50" w:firstLine="31680"/>
              <w:rPr>
                <w:rFonts w:ascii="宋体" w:cs="宋体"/>
                <w:sz w:val="21"/>
                <w:szCs w:val="21"/>
              </w:rPr>
            </w:pPr>
            <w:r w:rsidRPr="005808E3">
              <w:rPr>
                <w:rFonts w:ascii="宋体" w:hAnsi="宋体" w:cs="宋体" w:hint="eastAsia"/>
                <w:sz w:val="21"/>
                <w:szCs w:val="21"/>
              </w:rPr>
              <w:t>人民币</w:t>
            </w:r>
            <w:r w:rsidRPr="005808E3">
              <w:rPr>
                <w:rFonts w:ascii="宋体" w:hAnsi="宋体" w:cs="宋体"/>
                <w:sz w:val="21"/>
                <w:szCs w:val="21"/>
              </w:rPr>
              <w:t>300.00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5808E3">
              <w:rPr>
                <w:rFonts w:ascii="宋体" w:hAnsi="宋体" w:cs="宋体"/>
                <w:sz w:val="21"/>
                <w:szCs w:val="21"/>
              </w:rPr>
              <w:t>/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份（现金缴费，招标文件售后不退</w:t>
            </w:r>
            <w:r w:rsidRPr="005808E3">
              <w:rPr>
                <w:rFonts w:ascii="宋体" w:cs="宋体"/>
                <w:sz w:val="21"/>
                <w:szCs w:val="21"/>
              </w:rPr>
              <w:t>,</w:t>
            </w:r>
            <w:r w:rsidRPr="005808E3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投标资格不能转让）。</w:t>
            </w:r>
          </w:p>
        </w:tc>
      </w:tr>
      <w:tr w:rsidR="001B188E" w:rsidRPr="00CC0F7F" w:rsidTr="00F343A0">
        <w:trPr>
          <w:trHeight w:val="45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5808E3" w:rsidRDefault="001B188E" w:rsidP="00F343A0">
            <w:pPr>
              <w:pStyle w:val="a"/>
              <w:spacing w:line="420" w:lineRule="exact"/>
              <w:ind w:firstLineChars="0" w:firstLine="0"/>
              <w:rPr>
                <w:rFonts w:ascii="宋体" w:cs="宋体"/>
                <w:sz w:val="21"/>
                <w:szCs w:val="21"/>
              </w:rPr>
            </w:pPr>
            <w:r w:rsidRPr="005808E3">
              <w:rPr>
                <w:rFonts w:ascii="宋体" w:hAnsi="宋体" w:cs="宋体" w:hint="eastAsia"/>
                <w:sz w:val="21"/>
                <w:szCs w:val="21"/>
              </w:rPr>
              <w:t>泸州市汇德招标代理有限公司（泸州市江阳西路</w:t>
            </w:r>
            <w:r w:rsidRPr="005808E3">
              <w:rPr>
                <w:rFonts w:ascii="宋体" w:hAnsi="宋体" w:cs="宋体"/>
                <w:sz w:val="21"/>
                <w:szCs w:val="21"/>
              </w:rPr>
              <w:t>42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号</w:t>
            </w:r>
            <w:r w:rsidRPr="005808E3">
              <w:rPr>
                <w:rFonts w:ascii="宋体" w:hAnsi="宋体" w:cs="宋体"/>
                <w:sz w:val="21"/>
                <w:szCs w:val="21"/>
              </w:rPr>
              <w:t>1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号楼</w:t>
            </w:r>
            <w:r w:rsidRPr="005808E3">
              <w:rPr>
                <w:rFonts w:ascii="宋体" w:hAnsi="宋体" w:cs="宋体"/>
                <w:sz w:val="21"/>
                <w:szCs w:val="21"/>
              </w:rPr>
              <w:t>2</w:t>
            </w:r>
            <w:r w:rsidRPr="005808E3">
              <w:rPr>
                <w:rFonts w:ascii="宋体" w:hAnsi="宋体" w:cs="宋体" w:hint="eastAsia"/>
                <w:sz w:val="21"/>
                <w:szCs w:val="21"/>
              </w:rPr>
              <w:t>楼）</w:t>
            </w:r>
          </w:p>
        </w:tc>
      </w:tr>
      <w:tr w:rsidR="001B188E" w:rsidRPr="00CC0F7F" w:rsidTr="00F343A0">
        <w:trPr>
          <w:trHeight w:val="22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5808E3" w:rsidRDefault="001B188E" w:rsidP="00331B69">
            <w:pPr>
              <w:pStyle w:val="a"/>
              <w:spacing w:line="420" w:lineRule="exact"/>
              <w:ind w:firstLineChars="0"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5808E3">
              <w:rPr>
                <w:rFonts w:ascii="宋体" w:hAnsi="宋体" w:cs="宋体" w:hint="eastAsia"/>
                <w:b/>
                <w:sz w:val="21"/>
                <w:szCs w:val="21"/>
              </w:rPr>
              <w:t>购买采购文件时须提供的资料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5808E3" w:rsidRDefault="001B188E" w:rsidP="00F343A0">
            <w:pPr>
              <w:pStyle w:val="a"/>
              <w:spacing w:line="420" w:lineRule="exact"/>
              <w:ind w:firstLineChars="0" w:firstLine="0"/>
              <w:rPr>
                <w:rFonts w:ascii="宋体" w:cs="宋体"/>
                <w:sz w:val="21"/>
                <w:szCs w:val="21"/>
              </w:rPr>
            </w:pPr>
            <w:r w:rsidRPr="005808E3">
              <w:rPr>
                <w:rFonts w:ascii="宋体" w:hAnsi="宋体" w:cs="宋体" w:hint="eastAsia"/>
                <w:sz w:val="21"/>
                <w:szCs w:val="21"/>
              </w:rPr>
              <w:t>购买采购文件时，提供单位介绍信、经办人身份证明；</w:t>
            </w:r>
          </w:p>
        </w:tc>
      </w:tr>
      <w:tr w:rsidR="001B188E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331B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供应商递交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竞标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文件截止时间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5C5A0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10:30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（北京时间）</w:t>
            </w:r>
          </w:p>
        </w:tc>
      </w:tr>
      <w:tr w:rsidR="001B188E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开标时间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A91381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10:30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（北京时间）</w:t>
            </w:r>
          </w:p>
        </w:tc>
      </w:tr>
      <w:tr w:rsidR="001B188E" w:rsidRPr="00CC0F7F" w:rsidTr="00F343A0">
        <w:trPr>
          <w:trHeight w:val="23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投标地点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泸州市江阳区龙透关路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410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)  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1B188E" w:rsidRPr="00CC0F7F" w:rsidTr="00F343A0">
        <w:trPr>
          <w:trHeight w:val="2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泸州市江阳区龙透关路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410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)  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1B188E" w:rsidRPr="00CC0F7F" w:rsidTr="00F343A0">
        <w:trPr>
          <w:trHeight w:val="728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664825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461488" w:rsidRDefault="001B188E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址：四川省泸州市江阳区忠山路三段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>319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  <w:p w:rsidR="001B188E" w:rsidRPr="00461488" w:rsidRDefault="001B188E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人：</w:t>
            </w:r>
            <w:smartTag w:uri="urn:schemas-microsoft-com:office:smarttags" w:element="PersonName">
              <w:smartTagPr>
                <w:attr w:name="ProductID" w:val="王"/>
              </w:smartTagP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王</w:t>
              </w:r>
            </w:smartTag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老师</w:t>
            </w:r>
          </w:p>
          <w:p w:rsidR="001B188E" w:rsidRPr="00461488" w:rsidRDefault="001B188E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联系电话：</w:t>
            </w:r>
            <w:r w:rsidRPr="00341F2D">
              <w:rPr>
                <w:rFonts w:ascii="宋体" w:eastAsia="宋体" w:hAnsi="宋体" w:cs="宋体"/>
                <w:kern w:val="0"/>
                <w:sz w:val="21"/>
                <w:szCs w:val="21"/>
              </w:rPr>
              <w:t>0830-3160433</w:t>
            </w:r>
          </w:p>
        </w:tc>
      </w:tr>
      <w:tr w:rsidR="001B188E" w:rsidRPr="00CC0F7F" w:rsidTr="00F343A0">
        <w:trPr>
          <w:trHeight w:val="258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188E" w:rsidRPr="008C6566" w:rsidRDefault="001B188E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代理机构地址和联系方式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址：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泸州市江阳西路</w:t>
            </w:r>
            <w:r w:rsidRPr="008C6566">
              <w:rPr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6566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</w:p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人：</w:t>
            </w:r>
            <w:smartTag w:uri="urn:schemas-microsoft-com:office:smarttags" w:element="PersonName">
              <w:smartTagPr>
                <w:attr w:name="ProductID" w:val="丁"/>
              </w:smartTagP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丁</w:t>
              </w:r>
            </w:smartTag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先生</w:t>
            </w:r>
          </w:p>
          <w:p w:rsidR="001B188E" w:rsidRPr="00CC0F7F" w:rsidRDefault="001B188E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联系方式：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0830-3638877</w:t>
            </w:r>
          </w:p>
        </w:tc>
      </w:tr>
    </w:tbl>
    <w:p w:rsidR="001B188E" w:rsidRPr="002D0688" w:rsidRDefault="001B188E" w:rsidP="00BE7FEA">
      <w:pPr>
        <w:rPr>
          <w:rFonts w:ascii="宋体" w:eastAsia="宋体" w:hAnsi="宋体"/>
        </w:rPr>
      </w:pPr>
    </w:p>
    <w:p w:rsidR="001B188E" w:rsidRPr="00BE7FEA" w:rsidRDefault="001B188E" w:rsidP="00BE7FEA"/>
    <w:sectPr w:rsidR="001B188E" w:rsidRPr="00BE7FEA" w:rsidSect="00B857B5">
      <w:headerReference w:type="default" r:id="rId6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8E" w:rsidRDefault="001B188E" w:rsidP="00BE7FEA">
      <w:r>
        <w:separator/>
      </w:r>
    </w:p>
  </w:endnote>
  <w:endnote w:type="continuationSeparator" w:id="0">
    <w:p w:rsidR="001B188E" w:rsidRDefault="001B188E" w:rsidP="00B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8E" w:rsidRDefault="001B188E" w:rsidP="00BE7FEA">
      <w:r>
        <w:separator/>
      </w:r>
    </w:p>
  </w:footnote>
  <w:footnote w:type="continuationSeparator" w:id="0">
    <w:p w:rsidR="001B188E" w:rsidRDefault="001B188E" w:rsidP="00BE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8E" w:rsidRDefault="001B188E" w:rsidP="00A1268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FEA"/>
    <w:rsid w:val="00077B79"/>
    <w:rsid w:val="00117A4D"/>
    <w:rsid w:val="001B188E"/>
    <w:rsid w:val="00222EB1"/>
    <w:rsid w:val="002453F3"/>
    <w:rsid w:val="002651B3"/>
    <w:rsid w:val="002A06AE"/>
    <w:rsid w:val="002D0688"/>
    <w:rsid w:val="003123D9"/>
    <w:rsid w:val="00317BF2"/>
    <w:rsid w:val="00331B69"/>
    <w:rsid w:val="00341F2D"/>
    <w:rsid w:val="00371577"/>
    <w:rsid w:val="00461488"/>
    <w:rsid w:val="00557A82"/>
    <w:rsid w:val="005808E3"/>
    <w:rsid w:val="005C5A04"/>
    <w:rsid w:val="00664825"/>
    <w:rsid w:val="006D5BD1"/>
    <w:rsid w:val="006F746F"/>
    <w:rsid w:val="00713D1B"/>
    <w:rsid w:val="0072334E"/>
    <w:rsid w:val="00777BB6"/>
    <w:rsid w:val="007971C4"/>
    <w:rsid w:val="007E5C2D"/>
    <w:rsid w:val="008656CF"/>
    <w:rsid w:val="008C01DA"/>
    <w:rsid w:val="008C6566"/>
    <w:rsid w:val="00966EDD"/>
    <w:rsid w:val="00A00D3D"/>
    <w:rsid w:val="00A1268B"/>
    <w:rsid w:val="00A33511"/>
    <w:rsid w:val="00A91381"/>
    <w:rsid w:val="00AD08CA"/>
    <w:rsid w:val="00B857B5"/>
    <w:rsid w:val="00B9070D"/>
    <w:rsid w:val="00B96526"/>
    <w:rsid w:val="00BE7FEA"/>
    <w:rsid w:val="00C25A0E"/>
    <w:rsid w:val="00C54A0B"/>
    <w:rsid w:val="00C76372"/>
    <w:rsid w:val="00CB0F0C"/>
    <w:rsid w:val="00CC0F7F"/>
    <w:rsid w:val="00CC45FF"/>
    <w:rsid w:val="00CE3113"/>
    <w:rsid w:val="00D17508"/>
    <w:rsid w:val="00E20736"/>
    <w:rsid w:val="00E60D06"/>
    <w:rsid w:val="00F343A0"/>
    <w:rsid w:val="00F7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EA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F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7FE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FEA"/>
    <w:rPr>
      <w:rFonts w:cs="Times New Roman"/>
      <w:sz w:val="18"/>
      <w:szCs w:val="18"/>
    </w:rPr>
  </w:style>
  <w:style w:type="paragraph" w:customStyle="1" w:styleId="a">
    <w:name w:val="正文首行缩进两字符"/>
    <w:basedOn w:val="Normal"/>
    <w:link w:val="CharChar"/>
    <w:uiPriority w:val="99"/>
    <w:rsid w:val="00BE7FEA"/>
    <w:pPr>
      <w:spacing w:line="360" w:lineRule="auto"/>
      <w:ind w:firstLineChars="200" w:firstLine="200"/>
    </w:pPr>
    <w:rPr>
      <w:rFonts w:eastAsia="宋体"/>
      <w:kern w:val="0"/>
      <w:sz w:val="20"/>
    </w:rPr>
  </w:style>
  <w:style w:type="character" w:customStyle="1" w:styleId="CharChar">
    <w:name w:val="正文首行缩进两字符 Char Char"/>
    <w:link w:val="a"/>
    <w:uiPriority w:val="99"/>
    <w:locked/>
    <w:rsid w:val="00BE7FEA"/>
    <w:rPr>
      <w:rFonts w:ascii="Times New Roman" w:eastAsia="宋体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124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丁川</dc:creator>
  <cp:keywords/>
  <dc:description/>
  <cp:lastModifiedBy>admin</cp:lastModifiedBy>
  <cp:revision>23</cp:revision>
  <dcterms:created xsi:type="dcterms:W3CDTF">2016-12-28T01:56:00Z</dcterms:created>
  <dcterms:modified xsi:type="dcterms:W3CDTF">2017-01-06T09:28:00Z</dcterms:modified>
</cp:coreProperties>
</file>